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A66B" w14:textId="77777777" w:rsidR="00F424C3" w:rsidRPr="00CA7AE2" w:rsidRDefault="00F424C3" w:rsidP="00F424C3">
      <w:pPr>
        <w:spacing w:after="0"/>
        <w:jc w:val="center"/>
        <w:rPr>
          <w:rFonts w:ascii="Arial" w:hAnsi="Arial" w:cs="Arial"/>
          <w:b/>
        </w:rPr>
      </w:pPr>
      <w:r w:rsidRPr="00CA7AE2">
        <w:rPr>
          <w:rFonts w:ascii="Arial" w:hAnsi="Arial" w:cs="Arial"/>
          <w:b/>
        </w:rPr>
        <w:t>Forth Vineyards</w:t>
      </w:r>
    </w:p>
    <w:p w14:paraId="34B42E04" w14:textId="77777777" w:rsidR="00F424C3" w:rsidRDefault="00F424C3" w:rsidP="00F424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Healdsburg, CA</w:t>
      </w:r>
    </w:p>
    <w:p w14:paraId="7F560C71" w14:textId="77777777" w:rsidR="00F424C3" w:rsidRDefault="00F424C3" w:rsidP="00F424C3">
      <w:pPr>
        <w:spacing w:after="0"/>
        <w:rPr>
          <w:rFonts w:ascii="Arial" w:hAnsi="Arial" w:cs="Arial"/>
        </w:rPr>
      </w:pPr>
    </w:p>
    <w:p w14:paraId="232845B6" w14:textId="77777777" w:rsidR="00F424C3" w:rsidRDefault="00F424C3" w:rsidP="00F424C3">
      <w:pPr>
        <w:spacing w:after="0"/>
        <w:rPr>
          <w:rFonts w:ascii="Arial" w:hAnsi="Arial" w:cs="Arial"/>
        </w:rPr>
      </w:pPr>
    </w:p>
    <w:p w14:paraId="5B0717EE" w14:textId="37FEF962" w:rsidR="00F424C3" w:rsidRPr="00CA7AE2" w:rsidRDefault="00F424C3" w:rsidP="00F424C3">
      <w:pPr>
        <w:spacing w:after="0"/>
        <w:jc w:val="center"/>
        <w:rPr>
          <w:rFonts w:ascii="Arial" w:hAnsi="Arial" w:cs="Arial"/>
          <w:b/>
        </w:rPr>
      </w:pPr>
      <w:r w:rsidRPr="00CA7AE2">
        <w:rPr>
          <w:rFonts w:ascii="Arial" w:hAnsi="Arial" w:cs="Arial"/>
          <w:b/>
        </w:rPr>
        <w:t>Winemaker’s Notes – 201</w:t>
      </w:r>
      <w:r w:rsidR="00E709AD">
        <w:rPr>
          <w:rFonts w:ascii="Arial" w:hAnsi="Arial" w:cs="Arial"/>
          <w:b/>
        </w:rPr>
        <w:t>8</w:t>
      </w:r>
      <w:r w:rsidRPr="00CA7AE2">
        <w:rPr>
          <w:rFonts w:ascii="Arial" w:hAnsi="Arial" w:cs="Arial"/>
          <w:b/>
        </w:rPr>
        <w:t xml:space="preserve"> </w:t>
      </w:r>
      <w:r w:rsidR="00E709AD">
        <w:rPr>
          <w:rFonts w:ascii="Arial" w:hAnsi="Arial" w:cs="Arial"/>
          <w:b/>
        </w:rPr>
        <w:t>Histoire</w:t>
      </w:r>
      <w:r w:rsidRPr="00CA7AE2">
        <w:rPr>
          <w:rFonts w:ascii="Arial" w:hAnsi="Arial" w:cs="Arial"/>
          <w:b/>
        </w:rPr>
        <w:t xml:space="preserve"> Cabernet Sauvignon</w:t>
      </w:r>
    </w:p>
    <w:p w14:paraId="3A2DE3DF" w14:textId="77777777" w:rsidR="00F424C3" w:rsidRDefault="00F424C3" w:rsidP="00F424C3">
      <w:pPr>
        <w:spacing w:after="0"/>
        <w:jc w:val="center"/>
        <w:rPr>
          <w:rFonts w:ascii="Arial" w:hAnsi="Arial" w:cs="Arial"/>
        </w:rPr>
      </w:pPr>
    </w:p>
    <w:p w14:paraId="0D8BB6C2" w14:textId="3A3E9F03" w:rsidR="00F424C3" w:rsidRDefault="00F424C3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AVA: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1B8">
        <w:rPr>
          <w:rFonts w:ascii="Arial" w:hAnsi="Arial" w:cs="Arial"/>
        </w:rPr>
        <w:tab/>
      </w:r>
      <w:r w:rsidR="00E709AD">
        <w:rPr>
          <w:rFonts w:ascii="Arial" w:hAnsi="Arial" w:cs="Arial"/>
        </w:rPr>
        <w:t>82% Mendocino,18</w:t>
      </w:r>
      <w:r>
        <w:rPr>
          <w:rFonts w:ascii="Arial" w:hAnsi="Arial" w:cs="Arial"/>
        </w:rPr>
        <w:t>% Sonoma County</w:t>
      </w:r>
    </w:p>
    <w:p w14:paraId="43EEF4A9" w14:textId="003CAABD" w:rsidR="00F424C3" w:rsidRDefault="00F424C3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1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Harvested from </w:t>
      </w:r>
      <w:r w:rsidR="007361B8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vineyard blocks at average 24.5 brix, pH 3.5</w:t>
      </w:r>
      <w:r w:rsidR="00E709AD">
        <w:rPr>
          <w:rFonts w:ascii="Arial" w:hAnsi="Arial" w:cs="Arial"/>
        </w:rPr>
        <w:t>0</w:t>
      </w:r>
    </w:p>
    <w:p w14:paraId="412CDC79" w14:textId="47F3AABD" w:rsidR="00F424C3" w:rsidRDefault="00F424C3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Ferm</w:t>
      </w:r>
      <w:r w:rsidR="007361B8">
        <w:rPr>
          <w:rFonts w:ascii="Arial" w:hAnsi="Arial" w:cs="Arial"/>
        </w:rPr>
        <w:t>entation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Warm fermented</w:t>
      </w:r>
      <w:r w:rsidR="00E709AD">
        <w:rPr>
          <w:rFonts w:ascii="Arial" w:hAnsi="Arial" w:cs="Arial"/>
        </w:rPr>
        <w:t xml:space="preserve"> in small batches</w:t>
      </w:r>
      <w:r>
        <w:rPr>
          <w:rFonts w:ascii="Arial" w:hAnsi="Arial" w:cs="Arial"/>
        </w:rPr>
        <w:t xml:space="preserve"> (top temp 80 degrees) for ten days</w:t>
      </w:r>
    </w:p>
    <w:p w14:paraId="7112E911" w14:textId="4C5643B8" w:rsidR="00F424C3" w:rsidRDefault="00F424C3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Barrel</w:t>
      </w:r>
      <w:r w:rsidR="00D54E30">
        <w:rPr>
          <w:rFonts w:ascii="Arial" w:hAnsi="Arial" w:cs="Arial"/>
        </w:rPr>
        <w:t xml:space="preserve"> aging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361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Used French and American oak for </w:t>
      </w:r>
      <w:r w:rsidR="007361B8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</w:t>
      </w:r>
      <w:r w:rsidR="00E709AD">
        <w:rPr>
          <w:rFonts w:ascii="Arial" w:hAnsi="Arial" w:cs="Arial"/>
        </w:rPr>
        <w:t>months.</w:t>
      </w:r>
    </w:p>
    <w:p w14:paraId="7D842C94" w14:textId="309F77DB" w:rsidR="00F424C3" w:rsidRDefault="00F424C3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Blend: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1B8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09259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% cabernet, </w:t>
      </w:r>
      <w:r w:rsidR="0009259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7361B8">
        <w:rPr>
          <w:rFonts w:ascii="Arial" w:hAnsi="Arial" w:cs="Arial"/>
        </w:rPr>
        <w:t>S</w:t>
      </w:r>
      <w:r w:rsidR="0009259F">
        <w:rPr>
          <w:rFonts w:ascii="Arial" w:hAnsi="Arial" w:cs="Arial"/>
        </w:rPr>
        <w:t>angiovese</w:t>
      </w:r>
      <w:r w:rsidR="00CA7AE2">
        <w:rPr>
          <w:rFonts w:ascii="Arial" w:hAnsi="Arial" w:cs="Arial"/>
        </w:rPr>
        <w:t xml:space="preserve">, </w:t>
      </w:r>
      <w:r w:rsidR="0009259F">
        <w:rPr>
          <w:rFonts w:ascii="Arial" w:hAnsi="Arial" w:cs="Arial"/>
        </w:rPr>
        <w:t>5</w:t>
      </w:r>
      <w:r w:rsidR="00CA7AE2">
        <w:rPr>
          <w:rFonts w:ascii="Arial" w:hAnsi="Arial" w:cs="Arial"/>
        </w:rPr>
        <w:t xml:space="preserve">% </w:t>
      </w:r>
      <w:r w:rsidR="007361B8">
        <w:rPr>
          <w:rFonts w:ascii="Arial" w:hAnsi="Arial" w:cs="Arial"/>
        </w:rPr>
        <w:t>M</w:t>
      </w:r>
      <w:r w:rsidR="00CA7AE2">
        <w:rPr>
          <w:rFonts w:ascii="Arial" w:hAnsi="Arial" w:cs="Arial"/>
        </w:rPr>
        <w:t>erlot</w:t>
      </w:r>
    </w:p>
    <w:p w14:paraId="52AF3043" w14:textId="69870F29" w:rsidR="002C4446" w:rsidRDefault="002C4446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Production:</w:t>
      </w:r>
      <w:r>
        <w:rPr>
          <w:rFonts w:ascii="Arial" w:hAnsi="Arial" w:cs="Arial"/>
        </w:rPr>
        <w:tab/>
      </w:r>
      <w:r w:rsidR="007361B8">
        <w:rPr>
          <w:rFonts w:ascii="Arial" w:hAnsi="Arial" w:cs="Arial"/>
        </w:rPr>
        <w:tab/>
      </w:r>
      <w:r w:rsidR="0009259F">
        <w:rPr>
          <w:rFonts w:ascii="Arial" w:hAnsi="Arial" w:cs="Arial"/>
        </w:rPr>
        <w:t>541</w:t>
      </w:r>
      <w:r>
        <w:rPr>
          <w:rFonts w:ascii="Arial" w:hAnsi="Arial" w:cs="Arial"/>
        </w:rPr>
        <w:t xml:space="preserve"> cases</w:t>
      </w:r>
      <w:r w:rsidR="007361B8">
        <w:rPr>
          <w:rFonts w:ascii="Arial" w:hAnsi="Arial" w:cs="Arial"/>
        </w:rPr>
        <w:t xml:space="preserve"> of twelve</w:t>
      </w:r>
      <w:r w:rsidR="0009259F">
        <w:rPr>
          <w:rFonts w:ascii="Arial" w:hAnsi="Arial" w:cs="Arial"/>
        </w:rPr>
        <w:t>-</w:t>
      </w:r>
      <w:r w:rsidR="007361B8">
        <w:rPr>
          <w:rFonts w:ascii="Arial" w:hAnsi="Arial" w:cs="Arial"/>
        </w:rPr>
        <w:t>750 ml bottles</w:t>
      </w:r>
    </w:p>
    <w:p w14:paraId="25DB55FB" w14:textId="77777777" w:rsidR="00F424C3" w:rsidRDefault="00F424C3" w:rsidP="00F424C3">
      <w:pPr>
        <w:spacing w:after="0"/>
        <w:rPr>
          <w:rFonts w:ascii="Arial" w:hAnsi="Arial" w:cs="Arial"/>
        </w:rPr>
      </w:pPr>
    </w:p>
    <w:p w14:paraId="4C6E8C29" w14:textId="519FBAA8" w:rsidR="00AA1D1B" w:rsidRDefault="00AA1D1B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the 201</w:t>
      </w:r>
      <w:r w:rsidR="0009259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harvest we were able to source Cabernet Sauvignon grapes from </w:t>
      </w:r>
      <w:r w:rsidR="0009259F">
        <w:rPr>
          <w:rFonts w:ascii="Arial" w:hAnsi="Arial" w:cs="Arial"/>
        </w:rPr>
        <w:t>several</w:t>
      </w:r>
      <w:r>
        <w:rPr>
          <w:rFonts w:ascii="Arial" w:hAnsi="Arial" w:cs="Arial"/>
        </w:rPr>
        <w:t xml:space="preserve"> </w:t>
      </w:r>
      <w:r w:rsidR="007361B8">
        <w:rPr>
          <w:rFonts w:ascii="Arial" w:hAnsi="Arial" w:cs="Arial"/>
        </w:rPr>
        <w:t xml:space="preserve">outstanding </w:t>
      </w:r>
      <w:r>
        <w:rPr>
          <w:rFonts w:ascii="Arial" w:hAnsi="Arial" w:cs="Arial"/>
        </w:rPr>
        <w:t xml:space="preserve">vineyards, </w:t>
      </w:r>
      <w:r w:rsidR="0009259F">
        <w:rPr>
          <w:rFonts w:ascii="Arial" w:hAnsi="Arial" w:cs="Arial"/>
        </w:rPr>
        <w:t xml:space="preserve">including </w:t>
      </w:r>
      <w:r>
        <w:rPr>
          <w:rFonts w:ascii="Arial" w:hAnsi="Arial" w:cs="Arial"/>
        </w:rPr>
        <w:t>the distinct</w:t>
      </w:r>
      <w:r w:rsidR="007361B8">
        <w:rPr>
          <w:rFonts w:ascii="Arial" w:hAnsi="Arial" w:cs="Arial"/>
        </w:rPr>
        <w:t>ive</w:t>
      </w:r>
      <w:r>
        <w:rPr>
          <w:rFonts w:ascii="Arial" w:hAnsi="Arial" w:cs="Arial"/>
        </w:rPr>
        <w:t xml:space="preserve"> viticultural areas of: Alexander Valley, </w:t>
      </w:r>
      <w:r w:rsidR="0009259F">
        <w:rPr>
          <w:rFonts w:ascii="Arial" w:hAnsi="Arial" w:cs="Arial"/>
        </w:rPr>
        <w:t>and Mendocino</w:t>
      </w:r>
      <w:r>
        <w:rPr>
          <w:rFonts w:ascii="Arial" w:hAnsi="Arial" w:cs="Arial"/>
        </w:rPr>
        <w:t xml:space="preserve">. </w:t>
      </w:r>
      <w:r w:rsidR="0009259F">
        <w:rPr>
          <w:rFonts w:ascii="Arial" w:hAnsi="Arial" w:cs="Arial"/>
        </w:rPr>
        <w:t>The Brown Family Vineyard in Redwood Valley, Mendocino County is organically farmed, and the Alexander Valley property</w:t>
      </w:r>
      <w:r>
        <w:rPr>
          <w:rFonts w:ascii="Arial" w:hAnsi="Arial" w:cs="Arial"/>
        </w:rPr>
        <w:t xml:space="preserve"> managed in a sustainable fashion, with limited use of </w:t>
      </w:r>
      <w:r w:rsidR="007361B8">
        <w:rPr>
          <w:rFonts w:ascii="Arial" w:hAnsi="Arial" w:cs="Arial"/>
        </w:rPr>
        <w:t xml:space="preserve">natural </w:t>
      </w:r>
      <w:r>
        <w:rPr>
          <w:rFonts w:ascii="Arial" w:hAnsi="Arial" w:cs="Arial"/>
        </w:rPr>
        <w:t>fertilizers and</w:t>
      </w:r>
      <w:r w:rsidR="007361B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7361B8">
        <w:rPr>
          <w:rFonts w:ascii="Arial" w:hAnsi="Arial" w:cs="Arial"/>
        </w:rPr>
        <w:t>commitment to fish and bee-friendly products. The warmer climate grapes</w:t>
      </w:r>
      <w:r w:rsidR="0009259F">
        <w:rPr>
          <w:rFonts w:ascii="Arial" w:hAnsi="Arial" w:cs="Arial"/>
        </w:rPr>
        <w:t xml:space="preserve"> from Alexander Valley</w:t>
      </w:r>
      <w:r w:rsidR="007361B8">
        <w:rPr>
          <w:rFonts w:ascii="Arial" w:hAnsi="Arial" w:cs="Arial"/>
        </w:rPr>
        <w:t xml:space="preserve"> provide ripeness and emphasize the traditional black cherry and cassis nose and back palate. The higher altitude and later ripening grapes from </w:t>
      </w:r>
      <w:r w:rsidR="0009259F">
        <w:rPr>
          <w:rFonts w:ascii="Arial" w:hAnsi="Arial" w:cs="Arial"/>
        </w:rPr>
        <w:t>Mendocino</w:t>
      </w:r>
      <w:r w:rsidR="007361B8">
        <w:rPr>
          <w:rFonts w:ascii="Arial" w:hAnsi="Arial" w:cs="Arial"/>
        </w:rPr>
        <w:t xml:space="preserve"> add acidity, front palate, and </w:t>
      </w:r>
      <w:r w:rsidR="0009259F">
        <w:rPr>
          <w:rFonts w:ascii="Arial" w:hAnsi="Arial" w:cs="Arial"/>
        </w:rPr>
        <w:t>the intensity of small grapes in small clusters</w:t>
      </w:r>
      <w:r w:rsidR="007361B8">
        <w:rPr>
          <w:rFonts w:ascii="Arial" w:hAnsi="Arial" w:cs="Arial"/>
        </w:rPr>
        <w:t>. Alexander Valley adds grace.</w:t>
      </w:r>
    </w:p>
    <w:p w14:paraId="22624FE3" w14:textId="77777777" w:rsidR="007361B8" w:rsidRDefault="007361B8" w:rsidP="00F424C3">
      <w:pPr>
        <w:spacing w:after="0"/>
        <w:rPr>
          <w:rFonts w:ascii="Arial" w:hAnsi="Arial" w:cs="Arial"/>
        </w:rPr>
      </w:pPr>
    </w:p>
    <w:p w14:paraId="464B555D" w14:textId="5B6BD98C" w:rsidR="00D24BD2" w:rsidRDefault="00F424C3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7361B8">
        <w:rPr>
          <w:rFonts w:ascii="Arial" w:hAnsi="Arial" w:cs="Arial"/>
        </w:rPr>
        <w:t>aim for</w:t>
      </w:r>
      <w:r>
        <w:rPr>
          <w:rFonts w:ascii="Arial" w:hAnsi="Arial" w:cs="Arial"/>
        </w:rPr>
        <w:t xml:space="preserve"> a consistent style with our </w:t>
      </w:r>
      <w:r w:rsidR="0009259F">
        <w:rPr>
          <w:rFonts w:ascii="Arial" w:hAnsi="Arial" w:cs="Arial"/>
        </w:rPr>
        <w:t>Cabernets</w:t>
      </w:r>
      <w:r>
        <w:rPr>
          <w:rFonts w:ascii="Arial" w:hAnsi="Arial" w:cs="Arial"/>
        </w:rPr>
        <w:t>, so we try</w:t>
      </w:r>
      <w:r w:rsidR="00D24BD2">
        <w:rPr>
          <w:rFonts w:ascii="Arial" w:hAnsi="Arial" w:cs="Arial"/>
        </w:rPr>
        <w:t xml:space="preserve"> to </w:t>
      </w:r>
      <w:r w:rsidR="00962D6F">
        <w:rPr>
          <w:rFonts w:ascii="Arial" w:hAnsi="Arial" w:cs="Arial"/>
        </w:rPr>
        <w:t>pick them</w:t>
      </w:r>
      <w:r w:rsidR="00D24BD2">
        <w:rPr>
          <w:rFonts w:ascii="Arial" w:hAnsi="Arial" w:cs="Arial"/>
        </w:rPr>
        <w:t xml:space="preserve"> when the grapes are ripe – when the acids have </w:t>
      </w:r>
      <w:r w:rsidR="007361B8">
        <w:rPr>
          <w:rFonts w:ascii="Arial" w:hAnsi="Arial" w:cs="Arial"/>
        </w:rPr>
        <w:t>mellowed,</w:t>
      </w:r>
      <w:r w:rsidR="00D24BD2">
        <w:rPr>
          <w:rFonts w:ascii="Arial" w:hAnsi="Arial" w:cs="Arial"/>
        </w:rPr>
        <w:t xml:space="preserve"> and the pH is still within a range we know will preserve the wine for </w:t>
      </w:r>
      <w:r w:rsidR="007361B8">
        <w:rPr>
          <w:rFonts w:ascii="Arial" w:hAnsi="Arial" w:cs="Arial"/>
        </w:rPr>
        <w:t>a couple of decades</w:t>
      </w:r>
      <w:r w:rsidR="00D24BD2">
        <w:rPr>
          <w:rFonts w:ascii="Arial" w:hAnsi="Arial" w:cs="Arial"/>
        </w:rPr>
        <w:t xml:space="preserve"> or more in bottle. This is usually at a brix of 24.5 – 25.0</w:t>
      </w:r>
      <w:r w:rsidR="0009259F">
        <w:rPr>
          <w:rFonts w:ascii="Arial" w:hAnsi="Arial" w:cs="Arial"/>
        </w:rPr>
        <w:t>, but the weather always has the last word</w:t>
      </w:r>
      <w:r w:rsidR="00D24BD2">
        <w:rPr>
          <w:rFonts w:ascii="Arial" w:hAnsi="Arial" w:cs="Arial"/>
        </w:rPr>
        <w:t>.</w:t>
      </w:r>
      <w:r w:rsidR="007361B8">
        <w:rPr>
          <w:rFonts w:ascii="Arial" w:hAnsi="Arial" w:cs="Arial"/>
        </w:rPr>
        <w:t xml:space="preserve"> As </w:t>
      </w:r>
      <w:r w:rsidR="00CC0673">
        <w:rPr>
          <w:rFonts w:ascii="Arial" w:hAnsi="Arial" w:cs="Arial"/>
        </w:rPr>
        <w:t>the winemaker</w:t>
      </w:r>
      <w:r w:rsidR="007361B8">
        <w:rPr>
          <w:rFonts w:ascii="Arial" w:hAnsi="Arial" w:cs="Arial"/>
        </w:rPr>
        <w:t xml:space="preserve">, I personally sample the grapes in each vineyard </w:t>
      </w:r>
      <w:r w:rsidR="0009259F">
        <w:rPr>
          <w:rFonts w:ascii="Arial" w:hAnsi="Arial" w:cs="Arial"/>
        </w:rPr>
        <w:t>and use lab results to determine the various elements of acidity.</w:t>
      </w:r>
      <w:r w:rsidR="007361B8">
        <w:rPr>
          <w:rFonts w:ascii="Arial" w:hAnsi="Arial" w:cs="Arial"/>
        </w:rPr>
        <w:t xml:space="preserve"> Taste is always the deciding factor. </w:t>
      </w:r>
      <w:r w:rsidR="00D24BD2">
        <w:rPr>
          <w:rFonts w:ascii="Arial" w:hAnsi="Arial" w:cs="Arial"/>
        </w:rPr>
        <w:t>The fermentations were done in open-top tanks with yeasts isolated in France.</w:t>
      </w:r>
      <w:r w:rsidR="002C4446">
        <w:rPr>
          <w:rFonts w:ascii="Arial" w:hAnsi="Arial" w:cs="Arial"/>
        </w:rPr>
        <w:t xml:space="preserve"> All the lots</w:t>
      </w:r>
      <w:r w:rsidR="007361B8">
        <w:rPr>
          <w:rFonts w:ascii="Arial" w:hAnsi="Arial" w:cs="Arial"/>
        </w:rPr>
        <w:t xml:space="preserve"> were</w:t>
      </w:r>
      <w:r w:rsidR="002C4446">
        <w:rPr>
          <w:rFonts w:ascii="Arial" w:hAnsi="Arial" w:cs="Arial"/>
        </w:rPr>
        <w:t xml:space="preserve"> </w:t>
      </w:r>
      <w:r w:rsidR="007361B8">
        <w:rPr>
          <w:rFonts w:ascii="Arial" w:hAnsi="Arial" w:cs="Arial"/>
        </w:rPr>
        <w:t>fermented</w:t>
      </w:r>
      <w:r w:rsidR="002C4446">
        <w:rPr>
          <w:rFonts w:ascii="Arial" w:hAnsi="Arial" w:cs="Arial"/>
        </w:rPr>
        <w:t xml:space="preserve"> dry</w:t>
      </w:r>
      <w:r w:rsidR="00623159">
        <w:rPr>
          <w:rFonts w:ascii="Arial" w:hAnsi="Arial" w:cs="Arial"/>
        </w:rPr>
        <w:t xml:space="preserve"> and completed malolactic fermentation in barrel</w:t>
      </w:r>
      <w:r w:rsidR="002C4446">
        <w:rPr>
          <w:rFonts w:ascii="Arial" w:hAnsi="Arial" w:cs="Arial"/>
        </w:rPr>
        <w:t>.</w:t>
      </w:r>
      <w:r w:rsidR="00623159">
        <w:rPr>
          <w:rFonts w:ascii="Arial" w:hAnsi="Arial" w:cs="Arial"/>
        </w:rPr>
        <w:t xml:space="preserve"> </w:t>
      </w:r>
      <w:r w:rsidR="007361B8">
        <w:rPr>
          <w:rFonts w:ascii="Arial" w:hAnsi="Arial" w:cs="Arial"/>
        </w:rPr>
        <w:t>Our barrel inventory includes new and older French and American barrels and the mix each year, while fairly consistent, can vary and is normally 90% aged barrels and the remainder new.</w:t>
      </w:r>
    </w:p>
    <w:p w14:paraId="5316BB1C" w14:textId="77777777" w:rsidR="00D24BD2" w:rsidRDefault="00D24BD2" w:rsidP="00F424C3">
      <w:pPr>
        <w:spacing w:after="0"/>
        <w:rPr>
          <w:rFonts w:ascii="Arial" w:hAnsi="Arial" w:cs="Arial"/>
        </w:rPr>
      </w:pPr>
    </w:p>
    <w:p w14:paraId="69104C0C" w14:textId="4DC87BCA" w:rsidR="007361B8" w:rsidRDefault="00962D6F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like to </w:t>
      </w:r>
      <w:r w:rsidR="007361B8">
        <w:rPr>
          <w:rFonts w:ascii="Arial" w:hAnsi="Arial" w:cs="Arial"/>
        </w:rPr>
        <w:t>blend in small percentages of S</w:t>
      </w:r>
      <w:r>
        <w:rPr>
          <w:rFonts w:ascii="Arial" w:hAnsi="Arial" w:cs="Arial"/>
        </w:rPr>
        <w:t>angiovese, Syrah, or</w:t>
      </w:r>
      <w:r w:rsidR="007361B8">
        <w:rPr>
          <w:rFonts w:ascii="Arial" w:hAnsi="Arial" w:cs="Arial"/>
        </w:rPr>
        <w:t xml:space="preserve"> Merlot </w:t>
      </w:r>
      <w:r>
        <w:rPr>
          <w:rFonts w:ascii="Arial" w:hAnsi="Arial" w:cs="Arial"/>
        </w:rPr>
        <w:t>before</w:t>
      </w:r>
      <w:r w:rsidR="007361B8">
        <w:rPr>
          <w:rFonts w:ascii="Arial" w:hAnsi="Arial" w:cs="Arial"/>
        </w:rPr>
        <w:t xml:space="preserve"> bottling as these </w:t>
      </w:r>
      <w:r>
        <w:rPr>
          <w:rFonts w:ascii="Arial" w:hAnsi="Arial" w:cs="Arial"/>
        </w:rPr>
        <w:t xml:space="preserve">additions </w:t>
      </w:r>
      <w:r w:rsidR="007361B8">
        <w:rPr>
          <w:rFonts w:ascii="Arial" w:hAnsi="Arial" w:cs="Arial"/>
        </w:rPr>
        <w:t xml:space="preserve">seem to make the </w:t>
      </w:r>
      <w:r w:rsidR="00D54E30">
        <w:rPr>
          <w:rFonts w:ascii="Arial" w:hAnsi="Arial" w:cs="Arial"/>
        </w:rPr>
        <w:t xml:space="preserve">finish </w:t>
      </w:r>
      <w:r w:rsidR="007361B8">
        <w:rPr>
          <w:rFonts w:ascii="Arial" w:hAnsi="Arial" w:cs="Arial"/>
        </w:rPr>
        <w:t xml:space="preserve">longer and softer. The total addition of these </w:t>
      </w:r>
      <w:r>
        <w:rPr>
          <w:rFonts w:ascii="Arial" w:hAnsi="Arial" w:cs="Arial"/>
        </w:rPr>
        <w:t>Sangiovese and Merlot for this vintage</w:t>
      </w:r>
      <w:r w:rsidR="00736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was </w:t>
      </w:r>
      <w:r w:rsidR="007361B8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ten</w:t>
      </w:r>
      <w:r w:rsidR="007361B8">
        <w:rPr>
          <w:rFonts w:ascii="Arial" w:hAnsi="Arial" w:cs="Arial"/>
        </w:rPr>
        <w:t xml:space="preserve"> percent. We filter</w:t>
      </w:r>
      <w:r w:rsidR="00CC0673">
        <w:rPr>
          <w:rFonts w:ascii="Arial" w:hAnsi="Arial" w:cs="Arial"/>
        </w:rPr>
        <w:t>ed</w:t>
      </w:r>
      <w:r w:rsidR="007361B8">
        <w:rPr>
          <w:rFonts w:ascii="Arial" w:hAnsi="Arial" w:cs="Arial"/>
        </w:rPr>
        <w:t xml:space="preserve"> the finished blend to maintain safety and purity in the bottle. We have tried it both ways during our twenty-five years of winemaking, and gently filtered wine wins out for </w:t>
      </w:r>
      <w:r w:rsidR="00D54E30">
        <w:rPr>
          <w:rFonts w:ascii="Arial" w:hAnsi="Arial" w:cs="Arial"/>
        </w:rPr>
        <w:t xml:space="preserve">clarity, </w:t>
      </w:r>
      <w:r w:rsidR="007361B8">
        <w:rPr>
          <w:rFonts w:ascii="Arial" w:hAnsi="Arial" w:cs="Arial"/>
        </w:rPr>
        <w:t>longevity</w:t>
      </w:r>
      <w:r w:rsidR="00D54E30">
        <w:rPr>
          <w:rFonts w:ascii="Arial" w:hAnsi="Arial" w:cs="Arial"/>
        </w:rPr>
        <w:t>,</w:t>
      </w:r>
      <w:r w:rsidR="007361B8">
        <w:rPr>
          <w:rFonts w:ascii="Arial" w:hAnsi="Arial" w:cs="Arial"/>
        </w:rPr>
        <w:t xml:space="preserve"> and taste.</w:t>
      </w:r>
      <w:r w:rsidR="002C4446">
        <w:rPr>
          <w:rFonts w:ascii="Arial" w:hAnsi="Arial" w:cs="Arial"/>
        </w:rPr>
        <w:t xml:space="preserve"> </w:t>
      </w:r>
    </w:p>
    <w:p w14:paraId="5817777F" w14:textId="77777777" w:rsidR="007361B8" w:rsidRDefault="007361B8" w:rsidP="00F424C3">
      <w:pPr>
        <w:spacing w:after="0"/>
        <w:rPr>
          <w:rFonts w:ascii="Arial" w:hAnsi="Arial" w:cs="Arial"/>
        </w:rPr>
      </w:pPr>
    </w:p>
    <w:p w14:paraId="2A14F159" w14:textId="05D92C8F" w:rsidR="00D24BD2" w:rsidRDefault="00623159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On the nose we find the traditional dark fruits – dark cherry and cassis, with just a hint of kitchen herbs</w:t>
      </w:r>
      <w:r w:rsidR="00D54E30">
        <w:rPr>
          <w:rFonts w:ascii="Arial" w:hAnsi="Arial" w:cs="Arial"/>
        </w:rPr>
        <w:t xml:space="preserve"> and cedar</w:t>
      </w:r>
      <w:r>
        <w:rPr>
          <w:rFonts w:ascii="Arial" w:hAnsi="Arial" w:cs="Arial"/>
        </w:rPr>
        <w:t>. These carry over onto the palette with good balance and moderate finish. To us the tannins are fine-grained and reserved, allowing this wine to be enjoyed even in its youth.</w:t>
      </w:r>
    </w:p>
    <w:p w14:paraId="6E0C1818" w14:textId="77777777" w:rsidR="007361B8" w:rsidRDefault="007361B8" w:rsidP="00F424C3">
      <w:pPr>
        <w:spacing w:after="0"/>
        <w:rPr>
          <w:rFonts w:ascii="Arial" w:hAnsi="Arial" w:cs="Arial"/>
        </w:rPr>
      </w:pPr>
    </w:p>
    <w:p w14:paraId="21E7978A" w14:textId="42BABACC" w:rsidR="007361B8" w:rsidRDefault="007361B8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enjoy,</w:t>
      </w:r>
    </w:p>
    <w:p w14:paraId="6F997E09" w14:textId="671FE588" w:rsidR="007361B8" w:rsidRDefault="007361B8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Gerry Forth, Winemaker and Proprietor</w:t>
      </w:r>
    </w:p>
    <w:p w14:paraId="47ED15D5" w14:textId="1BE34664" w:rsidR="00D54E30" w:rsidRDefault="00D54E30" w:rsidP="00F424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July 2023</w:t>
      </w:r>
    </w:p>
    <w:sectPr w:rsidR="00D54E30" w:rsidSect="007361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4C3"/>
    <w:rsid w:val="0009259F"/>
    <w:rsid w:val="001A1E4D"/>
    <w:rsid w:val="002C4446"/>
    <w:rsid w:val="00623159"/>
    <w:rsid w:val="007361B8"/>
    <w:rsid w:val="00962D6F"/>
    <w:rsid w:val="00AA1D1B"/>
    <w:rsid w:val="00CA7AE2"/>
    <w:rsid w:val="00CC0673"/>
    <w:rsid w:val="00D24BD2"/>
    <w:rsid w:val="00D54E30"/>
    <w:rsid w:val="00D728D5"/>
    <w:rsid w:val="00E709AD"/>
    <w:rsid w:val="00ED3C56"/>
    <w:rsid w:val="00F379BB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7D56"/>
  <w15:docId w15:val="{DD6E3C33-6415-4635-BDAF-D8CB08E9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0E26-D99C-4534-827E-A5A85EC7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Gerry Forth</cp:lastModifiedBy>
  <cp:revision>4</cp:revision>
  <dcterms:created xsi:type="dcterms:W3CDTF">2023-08-10T17:25:00Z</dcterms:created>
  <dcterms:modified xsi:type="dcterms:W3CDTF">2023-08-13T18:24:00Z</dcterms:modified>
</cp:coreProperties>
</file>